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45" w:rsidRDefault="00F20B45" w:rsidP="00F20B45">
      <w:pPr>
        <w:pStyle w:val="Heading1"/>
        <w:rPr>
          <w:b/>
          <w:color w:val="auto"/>
        </w:rPr>
      </w:pPr>
      <w:r>
        <w:rPr>
          <w:b/>
          <w:color w:val="auto"/>
        </w:rPr>
        <w:t xml:space="preserve">Children’s Wisconsin Clinical Nutrition Department </w:t>
      </w:r>
    </w:p>
    <w:p w:rsidR="00F20B45" w:rsidRDefault="00F20B45" w:rsidP="00F20B4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Module Diabetes: Pre-Test</w:t>
      </w:r>
    </w:p>
    <w:p w:rsidR="00E80B26" w:rsidRDefault="00E80B26" w:rsidP="00F20B45"/>
    <w:p w:rsidR="00AE07CF" w:rsidRPr="00AE07CF" w:rsidRDefault="00AE07CF" w:rsidP="00AE07CF">
      <w:pPr>
        <w:pStyle w:val="ListParagraph"/>
        <w:numPr>
          <w:ilvl w:val="0"/>
          <w:numId w:val="2"/>
        </w:numPr>
        <w:jc w:val="both"/>
        <w:rPr>
          <w:b/>
        </w:rPr>
      </w:pPr>
      <w:r w:rsidRPr="00AE07CF">
        <w:rPr>
          <w:b/>
        </w:rPr>
        <w:t>Fill in the</w:t>
      </w:r>
      <w:r w:rsidR="00C55DFC">
        <w:rPr>
          <w:b/>
        </w:rPr>
        <w:t xml:space="preserve"> two</w:t>
      </w:r>
      <w:r w:rsidRPr="00AE07CF">
        <w:rPr>
          <w:b/>
        </w:rPr>
        <w:t xml:space="preserve"> blanks</w:t>
      </w:r>
      <w:r w:rsidR="00C55DFC">
        <w:rPr>
          <w:b/>
        </w:rPr>
        <w:t xml:space="preserve"> in the following sentence</w:t>
      </w:r>
      <w:r w:rsidRPr="00AE07CF">
        <w:rPr>
          <w:b/>
        </w:rPr>
        <w:t>:</w:t>
      </w:r>
    </w:p>
    <w:p w:rsidR="00AE07CF" w:rsidRDefault="00AE07CF" w:rsidP="00AE07CF">
      <w:pPr>
        <w:ind w:left="360"/>
        <w:jc w:val="both"/>
      </w:pPr>
      <w:r w:rsidRPr="007F3E0B">
        <w:t xml:space="preserve">Type 1 diabetes is a chronic </w:t>
      </w:r>
      <w:r>
        <w:t>____________</w:t>
      </w:r>
      <w:r w:rsidRPr="007F3E0B">
        <w:t xml:space="preserve"> condition that makes the body unable to produce </w:t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  <w:r w:rsidRPr="007F3E0B">
        <w:t>, the hormone that regulates blood sugar.</w:t>
      </w:r>
    </w:p>
    <w:p w:rsidR="00AE07CF" w:rsidRPr="00EC2097" w:rsidRDefault="00AE07CF" w:rsidP="00AE07CF">
      <w:pPr>
        <w:ind w:left="360"/>
        <w:jc w:val="both"/>
        <w:rPr>
          <w:sz w:val="14"/>
        </w:rPr>
      </w:pPr>
    </w:p>
    <w:p w:rsidR="00AE07CF" w:rsidRPr="00AE07CF" w:rsidRDefault="00AE07CF" w:rsidP="00AE07CF">
      <w:pPr>
        <w:pStyle w:val="ListParagraph"/>
        <w:numPr>
          <w:ilvl w:val="0"/>
          <w:numId w:val="2"/>
        </w:numPr>
        <w:rPr>
          <w:b/>
        </w:rPr>
      </w:pPr>
      <w:r w:rsidRPr="00AE07CF">
        <w:rPr>
          <w:b/>
        </w:rPr>
        <w:t>What are two symptoms patients experience when diagnosed with Type 1 Diabetes?</w:t>
      </w:r>
    </w:p>
    <w:p w:rsidR="00AE07CF" w:rsidRDefault="00AE07CF" w:rsidP="00AE07CF">
      <w:r>
        <w:softHyphen/>
      </w:r>
      <w:r>
        <w:softHyphen/>
      </w:r>
      <w:r>
        <w:softHyphen/>
      </w:r>
      <w:r>
        <w:softHyphen/>
        <w:t xml:space="preserve">        _________________      </w:t>
      </w:r>
      <w:r w:rsidR="000923B6">
        <w:t xml:space="preserve">       and          </w:t>
      </w:r>
      <w:r>
        <w:t xml:space="preserve">  _________________</w:t>
      </w:r>
    </w:p>
    <w:p w:rsidR="00AE07CF" w:rsidRPr="00EC2097" w:rsidRDefault="00AE07CF" w:rsidP="00AE07CF">
      <w:pPr>
        <w:rPr>
          <w:sz w:val="16"/>
        </w:rPr>
      </w:pPr>
    </w:p>
    <w:p w:rsidR="00AE07CF" w:rsidRDefault="00AE07CF" w:rsidP="00AE07C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The hemoglobin </w:t>
      </w:r>
      <w:proofErr w:type="gramStart"/>
      <w:r>
        <w:rPr>
          <w:b/>
        </w:rPr>
        <w:t>A1c</w:t>
      </w:r>
      <w:proofErr w:type="gramEnd"/>
      <w:r>
        <w:rPr>
          <w:b/>
        </w:rPr>
        <w:t xml:space="preserve"> lab test measures the average blood sugar levels over the last ___ months. It is recorded as a percentage and is considered the gold standard for prevention of complications related to diabetes and evaluates overall management.</w:t>
      </w:r>
    </w:p>
    <w:p w:rsidR="00AE07CF" w:rsidRDefault="00AE07CF" w:rsidP="00AE07CF">
      <w:pPr>
        <w:pStyle w:val="ListParagraph"/>
        <w:numPr>
          <w:ilvl w:val="0"/>
          <w:numId w:val="3"/>
        </w:numPr>
      </w:pPr>
      <w:r>
        <w:t>2 months</w:t>
      </w:r>
      <w:r>
        <w:tab/>
        <w:t>b.   3 months</w:t>
      </w:r>
      <w:r>
        <w:tab/>
      </w:r>
      <w:r>
        <w:tab/>
        <w:t>c.   4 months</w:t>
      </w:r>
      <w:r>
        <w:tab/>
      </w:r>
      <w:r>
        <w:tab/>
        <w:t>d.   6 months</w:t>
      </w:r>
    </w:p>
    <w:p w:rsidR="00AE07CF" w:rsidRPr="00EC2097" w:rsidRDefault="00AE07CF" w:rsidP="00AE07CF">
      <w:pPr>
        <w:rPr>
          <w:sz w:val="14"/>
        </w:rPr>
      </w:pPr>
    </w:p>
    <w:p w:rsidR="00AE07CF" w:rsidRDefault="00AE07CF" w:rsidP="00AE07C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What percentage of energy needs is recommended to come from carbohydrates?</w:t>
      </w:r>
    </w:p>
    <w:p w:rsidR="00AE07CF" w:rsidRPr="00AE07CF" w:rsidRDefault="00AE07CF" w:rsidP="00AE07CF">
      <w:pPr>
        <w:pStyle w:val="ListParagraph"/>
        <w:numPr>
          <w:ilvl w:val="0"/>
          <w:numId w:val="4"/>
        </w:numPr>
      </w:pPr>
      <w:r>
        <w:t>25%</w:t>
      </w:r>
      <w:r>
        <w:tab/>
      </w:r>
      <w:r>
        <w:tab/>
        <w:t>b.    45%</w:t>
      </w:r>
      <w:r>
        <w:tab/>
      </w:r>
      <w:r>
        <w:tab/>
        <w:t>c.    50%</w:t>
      </w:r>
      <w:r>
        <w:tab/>
      </w:r>
      <w:r>
        <w:tab/>
        <w:t>d.    75%</w:t>
      </w:r>
    </w:p>
    <w:p w:rsidR="00236B07" w:rsidRPr="00EC2097" w:rsidRDefault="00236B07" w:rsidP="00236B07">
      <w:pPr>
        <w:rPr>
          <w:sz w:val="14"/>
        </w:rPr>
      </w:pPr>
    </w:p>
    <w:p w:rsidR="00236B07" w:rsidRDefault="005D2F56" w:rsidP="00236B0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True or False: Rapid acting insulin, like Humalog and </w:t>
      </w:r>
      <w:proofErr w:type="spellStart"/>
      <w:r>
        <w:rPr>
          <w:b/>
        </w:rPr>
        <w:t>NovoLog</w:t>
      </w:r>
      <w:proofErr w:type="spellEnd"/>
      <w:r>
        <w:rPr>
          <w:b/>
        </w:rPr>
        <w:t xml:space="preserve">, should be taken before meals due to </w:t>
      </w:r>
      <w:r w:rsidR="00DD0C3A">
        <w:rPr>
          <w:b/>
        </w:rPr>
        <w:t>its</w:t>
      </w:r>
      <w:bookmarkStart w:id="0" w:name="_GoBack"/>
      <w:bookmarkEnd w:id="0"/>
      <w:r>
        <w:rPr>
          <w:b/>
        </w:rPr>
        <w:t xml:space="preserve"> onset and peak times.</w:t>
      </w:r>
    </w:p>
    <w:p w:rsidR="005D2F56" w:rsidRDefault="005D2F56" w:rsidP="005D2F56">
      <w:pPr>
        <w:pStyle w:val="ListParagraph"/>
        <w:ind w:left="360"/>
      </w:pPr>
      <w:r>
        <w:t>True</w:t>
      </w:r>
      <w:r>
        <w:tab/>
        <w:t>or</w:t>
      </w:r>
      <w:r>
        <w:tab/>
        <w:t>False</w:t>
      </w:r>
    </w:p>
    <w:p w:rsidR="00EC2097" w:rsidRPr="00EC2097" w:rsidRDefault="00EC2097" w:rsidP="005D2F56">
      <w:pPr>
        <w:pStyle w:val="ListParagraph"/>
        <w:ind w:left="360"/>
        <w:rPr>
          <w:sz w:val="32"/>
        </w:rPr>
      </w:pPr>
    </w:p>
    <w:p w:rsidR="00B911CF" w:rsidRPr="00B911CF" w:rsidRDefault="00B911CF" w:rsidP="00B911C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Cs w:val="36"/>
        </w:rPr>
      </w:pPr>
      <w:r w:rsidRPr="00B911CF">
        <w:rPr>
          <w:rFonts w:cstheme="minorHAnsi"/>
          <w:b/>
          <w:szCs w:val="36"/>
        </w:rPr>
        <w:t>Match the following terms:</w:t>
      </w:r>
    </w:p>
    <w:p w:rsidR="00B911CF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  <w:r w:rsidRPr="005F7F03">
        <w:rPr>
          <w:rFonts w:cstheme="minorHAnsi"/>
          <w:noProof/>
          <w:sz w:val="24"/>
          <w:szCs w:val="3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852F421" wp14:editId="216C86D5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360930" cy="1404620"/>
                <wp:effectExtent l="0" t="0" r="3810" b="2540"/>
                <wp:wrapTight wrapText="bothSides">
                  <wp:wrapPolygon edited="0">
                    <wp:start x="0" y="0"/>
                    <wp:lineTo x="0" y="21440"/>
                    <wp:lineTo x="21462" y="21440"/>
                    <wp:lineTo x="2146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1CF" w:rsidRDefault="00B911CF" w:rsidP="00B911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The insulin your body needs between meals and at night (Lantus/</w:t>
                            </w:r>
                            <w:proofErr w:type="spellStart"/>
                            <w:r>
                              <w:t>Levemir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B911CF" w:rsidRDefault="00B911CF" w:rsidP="00B911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Amount of insulin given to lower a blood sugar back into target range (Humalog/</w:t>
                            </w:r>
                            <w:proofErr w:type="spellStart"/>
                            <w:r>
                              <w:t>Novolog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B911CF" w:rsidRDefault="00B911CF" w:rsidP="00B911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Determines insulin given to cover food (Humalog/</w:t>
                            </w:r>
                            <w:proofErr w:type="spellStart"/>
                            <w:r>
                              <w:t>Novolog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B911CF" w:rsidRDefault="00B911CF" w:rsidP="00B911C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How much 1 unit of insulin will drop your blood sugar (Humalog/</w:t>
                            </w:r>
                            <w:proofErr w:type="spellStart"/>
                            <w:r>
                              <w:t>Novolog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2F4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1.3pt;width:185.9pt;height:110.6pt;z-index:-25165619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" stroked="f">
                <v:textbox style="mso-fit-shape-to-text:t">
                  <w:txbxContent>
                    <w:p w:rsidR="00B911CF" w:rsidRDefault="00B911CF" w:rsidP="00B911C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The insulin your body needs between meals and at night (Lantus/</w:t>
                      </w:r>
                      <w:proofErr w:type="spellStart"/>
                      <w:r>
                        <w:t>Levemir</w:t>
                      </w:r>
                      <w:proofErr w:type="spellEnd"/>
                      <w:r>
                        <w:t>)</w:t>
                      </w:r>
                    </w:p>
                    <w:p w:rsidR="00B911CF" w:rsidRDefault="00B911CF" w:rsidP="00B911C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Amount of insulin given to lower a blood sugar back into target range (Humalog/</w:t>
                      </w:r>
                      <w:proofErr w:type="spellStart"/>
                      <w:r>
                        <w:t>Novolog</w:t>
                      </w:r>
                      <w:proofErr w:type="spellEnd"/>
                      <w:r>
                        <w:t>)</w:t>
                      </w:r>
                    </w:p>
                    <w:p w:rsidR="00B911CF" w:rsidRDefault="00B911CF" w:rsidP="00B911C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Determines insulin given to cover food (Humalog/</w:t>
                      </w:r>
                      <w:proofErr w:type="spellStart"/>
                      <w:r>
                        <w:t>Novolog</w:t>
                      </w:r>
                      <w:proofErr w:type="spellEnd"/>
                      <w:r>
                        <w:t>)</w:t>
                      </w:r>
                    </w:p>
                    <w:p w:rsidR="00B911CF" w:rsidRDefault="00B911CF" w:rsidP="00B911C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How much 1 unit of insulin will drop your blood sugar (Humalog/</w:t>
                      </w:r>
                      <w:proofErr w:type="spellStart"/>
                      <w:r>
                        <w:t>Novolog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911CF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  <w:r>
        <w:rPr>
          <w:rFonts w:cstheme="minorHAnsi"/>
          <w:sz w:val="24"/>
          <w:szCs w:val="36"/>
        </w:rPr>
        <w:t>____   Correction dose</w:t>
      </w:r>
    </w:p>
    <w:p w:rsidR="00B911CF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</w:p>
    <w:p w:rsidR="00B911CF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  <w:r>
        <w:rPr>
          <w:rFonts w:cstheme="minorHAnsi"/>
          <w:sz w:val="24"/>
          <w:szCs w:val="36"/>
        </w:rPr>
        <w:t>____   Correction Factor (or Sensitivity)</w:t>
      </w:r>
    </w:p>
    <w:p w:rsidR="00B911CF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</w:p>
    <w:p w:rsidR="00B911CF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  <w:r>
        <w:rPr>
          <w:rFonts w:cstheme="minorHAnsi"/>
          <w:sz w:val="24"/>
          <w:szCs w:val="36"/>
        </w:rPr>
        <w:t>____   Insulin to Carb Ratio (or Bolus)</w:t>
      </w:r>
    </w:p>
    <w:p w:rsidR="00B911CF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</w:p>
    <w:p w:rsidR="00B911CF" w:rsidRPr="00A45682" w:rsidRDefault="00B911CF" w:rsidP="00B911CF">
      <w:pPr>
        <w:pStyle w:val="ListParagraph"/>
        <w:spacing w:after="0" w:line="240" w:lineRule="auto"/>
        <w:ind w:left="360"/>
        <w:rPr>
          <w:rFonts w:cstheme="minorHAnsi"/>
          <w:sz w:val="24"/>
          <w:szCs w:val="36"/>
        </w:rPr>
      </w:pPr>
      <w:r>
        <w:rPr>
          <w:rFonts w:cstheme="minorHAnsi"/>
          <w:sz w:val="24"/>
          <w:szCs w:val="36"/>
        </w:rPr>
        <w:t>____   Basal</w:t>
      </w:r>
    </w:p>
    <w:p w:rsidR="005D2F56" w:rsidRPr="005D2F56" w:rsidRDefault="005D2F56" w:rsidP="00B911CF">
      <w:pPr>
        <w:pStyle w:val="ListParagraph"/>
        <w:ind w:left="360"/>
        <w:rPr>
          <w:b/>
        </w:rPr>
      </w:pPr>
    </w:p>
    <w:sectPr w:rsidR="005D2F56" w:rsidRPr="005D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56547"/>
    <w:multiLevelType w:val="hybridMultilevel"/>
    <w:tmpl w:val="4F26EB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D7295"/>
    <w:multiLevelType w:val="hybridMultilevel"/>
    <w:tmpl w:val="989E6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4285E"/>
    <w:multiLevelType w:val="hybridMultilevel"/>
    <w:tmpl w:val="BB3EB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11B45"/>
    <w:multiLevelType w:val="hybridMultilevel"/>
    <w:tmpl w:val="8EB4F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34D5B"/>
    <w:multiLevelType w:val="hybridMultilevel"/>
    <w:tmpl w:val="314E0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E3C7E"/>
    <w:multiLevelType w:val="hybridMultilevel"/>
    <w:tmpl w:val="2C54FC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9B4EE5"/>
    <w:multiLevelType w:val="hybridMultilevel"/>
    <w:tmpl w:val="F36ADE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4"/>
    <w:rsid w:val="000923B6"/>
    <w:rsid w:val="00236B07"/>
    <w:rsid w:val="005D2F56"/>
    <w:rsid w:val="005D3CD9"/>
    <w:rsid w:val="00751BC4"/>
    <w:rsid w:val="00AE07CF"/>
    <w:rsid w:val="00B911CF"/>
    <w:rsid w:val="00C55DFC"/>
    <w:rsid w:val="00DD0C3A"/>
    <w:rsid w:val="00E80B26"/>
    <w:rsid w:val="00EC2097"/>
    <w:rsid w:val="00F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6793D-08C8-4D80-8BBB-E172308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B4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B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966</Characters>
  <Application>Microsoft Office Word</Application>
  <DocSecurity>0</DocSecurity>
  <Lines>8</Lines>
  <Paragraphs>2</Paragraphs>
  <ScaleCrop>false</ScaleCrop>
  <Company>Children's Hospital and Health System, Inc.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Stelzer, Katelyn</dc:creator>
  <cp:keywords/>
  <dc:description/>
  <cp:lastModifiedBy>Hettich, Kyndal</cp:lastModifiedBy>
  <cp:revision>12</cp:revision>
  <dcterms:created xsi:type="dcterms:W3CDTF">2021-04-01T16:15:00Z</dcterms:created>
  <dcterms:modified xsi:type="dcterms:W3CDTF">2021-09-13T20:04:00Z</dcterms:modified>
</cp:coreProperties>
</file>