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0D" w:rsidRPr="00ED0154" w:rsidRDefault="0008090D" w:rsidP="0008090D">
      <w:pPr>
        <w:pStyle w:val="Heading1"/>
        <w:rPr>
          <w:b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099C43" wp14:editId="05BC8308">
            <wp:simplePos x="0" y="0"/>
            <wp:positionH relativeFrom="column">
              <wp:posOffset>5106478</wp:posOffset>
            </wp:positionH>
            <wp:positionV relativeFrom="paragraph">
              <wp:posOffset>-626218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0154">
        <w:rPr>
          <w:b/>
          <w:color w:val="auto"/>
        </w:rPr>
        <w:t xml:space="preserve">Children’s Wisconsin Clinical Nutrition Department </w:t>
      </w:r>
    </w:p>
    <w:p w:rsidR="0008090D" w:rsidRDefault="0008090D" w:rsidP="0008090D">
      <w:pPr>
        <w:pStyle w:val="Heading1"/>
      </w:pPr>
      <w:r>
        <w:t>Module Growth Assessment Module C: NFPE, MUAC, HGS</w:t>
      </w:r>
    </w:p>
    <w:p w:rsidR="00BA5512" w:rsidRDefault="00A40EE7"/>
    <w:p w:rsidR="007E4B6E" w:rsidRDefault="007E4B6E" w:rsidP="007E4B6E">
      <w:pPr>
        <w:pStyle w:val="ListParagraph"/>
        <w:numPr>
          <w:ilvl w:val="0"/>
          <w:numId w:val="1"/>
        </w:numPr>
      </w:pPr>
      <w:r>
        <w:t>How often should you perform a Nutriti</w:t>
      </w:r>
      <w:r w:rsidR="00954714">
        <w:t>on Focused Physical Exam with a</w:t>
      </w:r>
      <w:r>
        <w:t xml:space="preserve"> patient in the Ambulatory setting?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Every 7 days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Every month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 xml:space="preserve">Every </w:t>
      </w:r>
      <w:r w:rsidR="00954714">
        <w:t>visit</w:t>
      </w:r>
    </w:p>
    <w:p w:rsidR="007E4B6E" w:rsidRDefault="007E4B6E" w:rsidP="007E4B6E">
      <w:pPr>
        <w:pStyle w:val="ListParagraph"/>
        <w:ind w:left="1440"/>
      </w:pPr>
    </w:p>
    <w:p w:rsidR="007E4B6E" w:rsidRDefault="007E4B6E" w:rsidP="007E4B6E">
      <w:pPr>
        <w:pStyle w:val="ListParagraph"/>
        <w:numPr>
          <w:ilvl w:val="0"/>
          <w:numId w:val="1"/>
        </w:numPr>
      </w:pPr>
      <w:r>
        <w:t>What is the age cut off for measuring Mid-Upper Arm Circumference?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1 year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6 months and older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2 years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Birth</w:t>
      </w:r>
    </w:p>
    <w:p w:rsidR="007E4B6E" w:rsidRDefault="007E4B6E" w:rsidP="007E4B6E">
      <w:pPr>
        <w:pStyle w:val="ListParagraph"/>
        <w:ind w:left="1440"/>
      </w:pPr>
    </w:p>
    <w:p w:rsidR="007E4B6E" w:rsidRDefault="007E4B6E" w:rsidP="007E4B6E">
      <w:pPr>
        <w:pStyle w:val="ListParagraph"/>
        <w:numPr>
          <w:ilvl w:val="0"/>
          <w:numId w:val="1"/>
        </w:numPr>
      </w:pPr>
      <w:r>
        <w:t>True or False: Assessing subcutaneous fat loss is objective, not subjective.</w:t>
      </w:r>
    </w:p>
    <w:p w:rsidR="007E4B6E" w:rsidRDefault="007E4B6E" w:rsidP="007E4B6E">
      <w:pPr>
        <w:pStyle w:val="ListParagraph"/>
        <w:numPr>
          <w:ilvl w:val="1"/>
          <w:numId w:val="1"/>
        </w:numPr>
      </w:pPr>
      <w:r>
        <w:t>True</w:t>
      </w:r>
    </w:p>
    <w:p w:rsidR="007E4B6E" w:rsidRDefault="00954714" w:rsidP="007E4B6E">
      <w:pPr>
        <w:pStyle w:val="ListParagraph"/>
        <w:numPr>
          <w:ilvl w:val="1"/>
          <w:numId w:val="1"/>
        </w:numPr>
      </w:pPr>
      <w:r>
        <w:t>False</w:t>
      </w:r>
    </w:p>
    <w:p w:rsidR="007E4B6E" w:rsidRDefault="007E4B6E" w:rsidP="007E4B6E">
      <w:pPr>
        <w:pStyle w:val="ListParagraph"/>
        <w:ind w:left="1440"/>
      </w:pPr>
    </w:p>
    <w:p w:rsidR="007E4B6E" w:rsidRDefault="00954714" w:rsidP="007E4B6E">
      <w:pPr>
        <w:pStyle w:val="ListParagraph"/>
        <w:numPr>
          <w:ilvl w:val="0"/>
          <w:numId w:val="1"/>
        </w:numPr>
      </w:pPr>
      <w:r>
        <w:t>True or False: Mid-Upper Arm Circumference is more sensitive to changes in fat and muscle than weight.</w:t>
      </w:r>
    </w:p>
    <w:p w:rsidR="00954714" w:rsidRDefault="00954714" w:rsidP="00954714">
      <w:pPr>
        <w:pStyle w:val="ListParagraph"/>
        <w:numPr>
          <w:ilvl w:val="1"/>
          <w:numId w:val="1"/>
        </w:numPr>
      </w:pPr>
      <w:r>
        <w:t>True</w:t>
      </w:r>
    </w:p>
    <w:p w:rsidR="00950D95" w:rsidRDefault="00954714" w:rsidP="00950D95">
      <w:pPr>
        <w:pStyle w:val="ListParagraph"/>
        <w:numPr>
          <w:ilvl w:val="1"/>
          <w:numId w:val="1"/>
        </w:numPr>
      </w:pPr>
      <w:r>
        <w:t>False</w:t>
      </w:r>
    </w:p>
    <w:p w:rsidR="00950D95" w:rsidRPr="00950D95" w:rsidRDefault="00950D95" w:rsidP="00950D95">
      <w:pPr>
        <w:pStyle w:val="ListParagraph"/>
        <w:numPr>
          <w:ilvl w:val="0"/>
          <w:numId w:val="1"/>
        </w:numPr>
      </w:pPr>
      <w:r w:rsidRPr="00950D95">
        <w:rPr>
          <w:color w:val="000000" w:themeColor="text1"/>
        </w:rPr>
        <w:t>When performing Mid Upper Arm Circumference (MUAC) measurements, how many times should you perform this measurement before averaging your result?</w:t>
      </w:r>
    </w:p>
    <w:p w:rsidR="00950D95" w:rsidRPr="00175B40" w:rsidRDefault="00950D95" w:rsidP="00950D95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75B40">
        <w:rPr>
          <w:color w:val="000000" w:themeColor="text1"/>
        </w:rPr>
        <w:t>Once</w:t>
      </w:r>
    </w:p>
    <w:p w:rsidR="00950D95" w:rsidRPr="00175B40" w:rsidRDefault="00950D95" w:rsidP="00950D95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75B40">
        <w:rPr>
          <w:color w:val="000000" w:themeColor="text1"/>
        </w:rPr>
        <w:t>Two times</w:t>
      </w:r>
    </w:p>
    <w:p w:rsidR="00950D95" w:rsidRPr="00175B40" w:rsidRDefault="00950D95" w:rsidP="00950D95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75B40">
        <w:rPr>
          <w:color w:val="000000" w:themeColor="text1"/>
        </w:rPr>
        <w:t>Three times</w:t>
      </w:r>
    </w:p>
    <w:p w:rsidR="00950D95" w:rsidRPr="00175B40" w:rsidRDefault="00950D95" w:rsidP="00950D95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75B40">
        <w:rPr>
          <w:color w:val="000000" w:themeColor="text1"/>
        </w:rPr>
        <w:t>Four times</w:t>
      </w:r>
    </w:p>
    <w:p w:rsidR="00950D95" w:rsidRDefault="00950D95" w:rsidP="00954714">
      <w:pPr>
        <w:pStyle w:val="ListParagraph"/>
        <w:ind w:left="1440"/>
      </w:pPr>
    </w:p>
    <w:p w:rsidR="00954714" w:rsidRDefault="00954714" w:rsidP="00954714">
      <w:pPr>
        <w:pStyle w:val="ListParagraph"/>
        <w:numPr>
          <w:ilvl w:val="0"/>
          <w:numId w:val="1"/>
        </w:numPr>
      </w:pPr>
      <w:r>
        <w:t>Which of the following are benefits of using Hand Grip Strength? (circle all that apply)</w:t>
      </w:r>
    </w:p>
    <w:p w:rsidR="00954714" w:rsidRDefault="00954714" w:rsidP="00954714">
      <w:pPr>
        <w:pStyle w:val="ListParagraph"/>
        <w:numPr>
          <w:ilvl w:val="1"/>
          <w:numId w:val="1"/>
        </w:numPr>
      </w:pPr>
      <w:r>
        <w:t>Non-invasive</w:t>
      </w:r>
    </w:p>
    <w:p w:rsidR="00954714" w:rsidRDefault="00954714" w:rsidP="00954714">
      <w:pPr>
        <w:pStyle w:val="ListParagraph"/>
        <w:numPr>
          <w:ilvl w:val="1"/>
          <w:numId w:val="1"/>
        </w:numPr>
      </w:pPr>
      <w:r>
        <w:t>Subjective</w:t>
      </w:r>
    </w:p>
    <w:p w:rsidR="00954714" w:rsidRDefault="00954714" w:rsidP="00954714">
      <w:pPr>
        <w:pStyle w:val="ListParagraph"/>
        <w:numPr>
          <w:ilvl w:val="1"/>
          <w:numId w:val="1"/>
        </w:numPr>
      </w:pPr>
      <w:r>
        <w:t>Reacts quickly to changes in nutrition status</w:t>
      </w:r>
    </w:p>
    <w:p w:rsidR="00954714" w:rsidRDefault="00954714" w:rsidP="00950D95">
      <w:pPr>
        <w:pStyle w:val="ListParagraph"/>
        <w:numPr>
          <w:ilvl w:val="1"/>
          <w:numId w:val="1"/>
        </w:numPr>
      </w:pPr>
      <w:r>
        <w:t>Quickly performed</w:t>
      </w:r>
    </w:p>
    <w:p w:rsidR="00950D95" w:rsidRDefault="00950D95" w:rsidP="00950D95">
      <w:pPr>
        <w:pStyle w:val="ListParagraph"/>
        <w:ind w:left="1440"/>
      </w:pPr>
    </w:p>
    <w:p w:rsidR="00950D95" w:rsidRDefault="00950D95" w:rsidP="00950D95">
      <w:pPr>
        <w:pStyle w:val="ListParagraph"/>
      </w:pPr>
      <w:bookmarkStart w:id="0" w:name="_GoBack"/>
      <w:bookmarkEnd w:id="0"/>
    </w:p>
    <w:sectPr w:rsidR="0095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E1215"/>
    <w:multiLevelType w:val="hybridMultilevel"/>
    <w:tmpl w:val="1E504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5"/>
    <w:multiLevelType w:val="hybridMultilevel"/>
    <w:tmpl w:val="7666A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0D"/>
    <w:rsid w:val="0008090D"/>
    <w:rsid w:val="002E0DB8"/>
    <w:rsid w:val="004E2220"/>
    <w:rsid w:val="007E4B6E"/>
    <w:rsid w:val="00950D95"/>
    <w:rsid w:val="00954714"/>
    <w:rsid w:val="00A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8D171-BAC9-4A4D-AF4F-94BBE26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Fabus, Nicole</cp:lastModifiedBy>
  <cp:revision>4</cp:revision>
  <dcterms:created xsi:type="dcterms:W3CDTF">2020-10-15T14:34:00Z</dcterms:created>
  <dcterms:modified xsi:type="dcterms:W3CDTF">2020-10-19T20:29:00Z</dcterms:modified>
</cp:coreProperties>
</file>