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C4" w:rsidRPr="00ED0154" w:rsidRDefault="00CB2BC4" w:rsidP="00CB2BC4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CB2BC4" w:rsidRDefault="00CB2BC4" w:rsidP="00CB2BC4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52C46D" wp14:editId="45465F8A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21C7">
        <w:t xml:space="preserve">Module Parenteral Nutrition: </w:t>
      </w:r>
      <w:r>
        <w:t>Parenteral Nutrition #1 Pre-Test</w:t>
      </w:r>
    </w:p>
    <w:p w:rsidR="00CB2BC4" w:rsidRDefault="00CB2BC4" w:rsidP="00CB2BC4"/>
    <w:p w:rsidR="008B5C95" w:rsidRDefault="008B5C95" w:rsidP="00CB2BC4">
      <w:pPr>
        <w:pStyle w:val="ListParagraph"/>
        <w:numPr>
          <w:ilvl w:val="0"/>
          <w:numId w:val="1"/>
        </w:numPr>
      </w:pPr>
      <w:r w:rsidRPr="00334E85">
        <w:t>True/</w:t>
      </w:r>
      <w:r>
        <w:t>False</w:t>
      </w:r>
      <w:r>
        <w:tab/>
        <w:t>Premature infants require a source of nutrition, typically parenteral nutrition by DOL 3.</w:t>
      </w:r>
    </w:p>
    <w:p w:rsidR="008B5C95" w:rsidRDefault="008B5C95" w:rsidP="008B5C95"/>
    <w:p w:rsidR="008B5C95" w:rsidRDefault="008B5C95" w:rsidP="008B5C95">
      <w:pPr>
        <w:pStyle w:val="ListParagraph"/>
        <w:numPr>
          <w:ilvl w:val="0"/>
          <w:numId w:val="1"/>
        </w:numPr>
      </w:pPr>
      <w:r w:rsidRPr="00334E85">
        <w:t>True</w:t>
      </w:r>
      <w:r>
        <w:t>/False</w:t>
      </w:r>
      <w:r>
        <w:tab/>
        <w:t xml:space="preserve">When starting parenteral nutrition, you should always have an indication of why it is needed. </w:t>
      </w:r>
    </w:p>
    <w:p w:rsidR="008B5C95" w:rsidRDefault="008B5C95" w:rsidP="008B5C95"/>
    <w:p w:rsidR="00CB2BC4" w:rsidRDefault="00CB2BC4" w:rsidP="008B5C95">
      <w:pPr>
        <w:pStyle w:val="ListParagraph"/>
        <w:numPr>
          <w:ilvl w:val="0"/>
          <w:numId w:val="1"/>
        </w:numPr>
      </w:pPr>
      <w:r>
        <w:t>What are the main differences between 2 in 1 and 3 in 1 mixtures?</w:t>
      </w:r>
    </w:p>
    <w:p w:rsidR="00334E85" w:rsidRDefault="00334E85" w:rsidP="00334E85">
      <w:pPr>
        <w:pStyle w:val="ListParagraph"/>
      </w:pPr>
    </w:p>
    <w:p w:rsidR="00334E85" w:rsidRDefault="00334E85" w:rsidP="00334E85">
      <w:pPr>
        <w:pStyle w:val="ListParagraph"/>
      </w:pPr>
    </w:p>
    <w:p w:rsidR="00CB2BC4" w:rsidRDefault="00CB2BC4" w:rsidP="00CB2BC4">
      <w:pPr>
        <w:pStyle w:val="ListParagraph"/>
        <w:numPr>
          <w:ilvl w:val="1"/>
          <w:numId w:val="1"/>
        </w:numPr>
      </w:pPr>
      <w:r>
        <w:t>What is main advantage of a 2 in 1 solution in pediatrics/neonates?</w:t>
      </w:r>
    </w:p>
    <w:p w:rsidR="00CB2BC4" w:rsidRDefault="00CB2BC4" w:rsidP="00CB2BC4"/>
    <w:p w:rsidR="00CB2BC4" w:rsidRDefault="00CB2BC4" w:rsidP="00CB2BC4">
      <w:pPr>
        <w:pStyle w:val="ListParagraph"/>
        <w:numPr>
          <w:ilvl w:val="0"/>
          <w:numId w:val="1"/>
        </w:numPr>
      </w:pPr>
      <w:r>
        <w:t>What are the limitations in using peripheral parenteral nutrition (PPN)? Is it commonly used in pediatrics?</w:t>
      </w:r>
    </w:p>
    <w:p w:rsidR="00334E85" w:rsidRDefault="00334E85" w:rsidP="00334E85">
      <w:pPr>
        <w:pStyle w:val="ListParagraph"/>
      </w:pPr>
    </w:p>
    <w:p w:rsidR="00CB2BC4" w:rsidRDefault="00CB2BC4" w:rsidP="00CB2BC4">
      <w:pPr>
        <w:pStyle w:val="ListParagraph"/>
        <w:numPr>
          <w:ilvl w:val="0"/>
          <w:numId w:val="1"/>
        </w:numPr>
      </w:pPr>
      <w:r>
        <w:t>What are the types of macronutrients available for use in TPN?</w:t>
      </w:r>
    </w:p>
    <w:p w:rsidR="00CB2BC4" w:rsidRDefault="00CB2BC4" w:rsidP="00CB2BC4">
      <w:pPr>
        <w:pStyle w:val="ListParagraph"/>
        <w:numPr>
          <w:ilvl w:val="1"/>
          <w:numId w:val="2"/>
        </w:numPr>
      </w:pPr>
      <w:r>
        <w:t>Carbohydrate:</w:t>
      </w:r>
      <w:r w:rsidR="00EF5A91" w:rsidRPr="00EF5A91">
        <w:rPr>
          <w:color w:val="FF0000"/>
        </w:rPr>
        <w:t xml:space="preserve"> </w:t>
      </w:r>
    </w:p>
    <w:p w:rsidR="00CB2BC4" w:rsidRDefault="00CB2BC4" w:rsidP="00CB2BC4">
      <w:pPr>
        <w:pStyle w:val="ListParagraph"/>
        <w:numPr>
          <w:ilvl w:val="1"/>
          <w:numId w:val="2"/>
        </w:numPr>
      </w:pPr>
      <w:r>
        <w:t>Protein:</w:t>
      </w:r>
      <w:r w:rsidR="00EF5A91">
        <w:t xml:space="preserve"> </w:t>
      </w:r>
    </w:p>
    <w:p w:rsidR="00CB2BC4" w:rsidRDefault="00CB2BC4" w:rsidP="00CB2BC4">
      <w:pPr>
        <w:pStyle w:val="ListParagraph"/>
        <w:numPr>
          <w:ilvl w:val="1"/>
          <w:numId w:val="2"/>
        </w:numPr>
      </w:pPr>
      <w:r>
        <w:t>Fat:</w:t>
      </w:r>
      <w:r w:rsidR="00EF5A91">
        <w:t xml:space="preserve"> </w:t>
      </w:r>
    </w:p>
    <w:p w:rsidR="00CB2BC4" w:rsidRDefault="00CB2BC4" w:rsidP="00CB2BC4"/>
    <w:p w:rsidR="00CB2BC4" w:rsidRDefault="00CB2BC4" w:rsidP="00CB2BC4">
      <w:pPr>
        <w:pStyle w:val="ListParagraph"/>
        <w:numPr>
          <w:ilvl w:val="0"/>
          <w:numId w:val="1"/>
        </w:numPr>
      </w:pPr>
      <w:r>
        <w:t>How many calories per gram do each of the macronutrients contain?</w:t>
      </w:r>
    </w:p>
    <w:p w:rsidR="00CB2BC4" w:rsidRDefault="00CB2BC4" w:rsidP="00CB2BC4">
      <w:pPr>
        <w:pStyle w:val="ListParagraph"/>
        <w:numPr>
          <w:ilvl w:val="1"/>
          <w:numId w:val="3"/>
        </w:numPr>
      </w:pPr>
      <w:r>
        <w:t>Carbohydrate:</w:t>
      </w:r>
      <w:r w:rsidR="00EF5A91">
        <w:t xml:space="preserve"> </w:t>
      </w:r>
    </w:p>
    <w:p w:rsidR="00CB2BC4" w:rsidRDefault="00CB2BC4" w:rsidP="00CB2BC4">
      <w:pPr>
        <w:pStyle w:val="ListParagraph"/>
        <w:numPr>
          <w:ilvl w:val="1"/>
          <w:numId w:val="3"/>
        </w:numPr>
      </w:pPr>
      <w:r>
        <w:t>Protein:</w:t>
      </w:r>
      <w:r w:rsidR="00EF5A91">
        <w:t xml:space="preserve"> </w:t>
      </w:r>
    </w:p>
    <w:p w:rsidR="00CB2BC4" w:rsidRDefault="00CB2BC4" w:rsidP="00CB2BC4">
      <w:pPr>
        <w:pStyle w:val="ListParagraph"/>
        <w:numPr>
          <w:ilvl w:val="1"/>
          <w:numId w:val="3"/>
        </w:numPr>
      </w:pPr>
      <w:r>
        <w:t>Fat:</w:t>
      </w:r>
      <w:r w:rsidR="00EF5A91">
        <w:t xml:space="preserve"> </w:t>
      </w:r>
    </w:p>
    <w:p w:rsidR="00D97797" w:rsidRDefault="00D97797" w:rsidP="00D97797">
      <w:pPr>
        <w:pStyle w:val="ListParagraph"/>
        <w:ind w:left="1440"/>
      </w:pPr>
    </w:p>
    <w:p w:rsidR="00CB2BC4" w:rsidRDefault="00CB2BC4" w:rsidP="00CB2BC4">
      <w:pPr>
        <w:pStyle w:val="ListParagraph"/>
        <w:numPr>
          <w:ilvl w:val="0"/>
          <w:numId w:val="1"/>
        </w:numPr>
      </w:pPr>
      <w:r>
        <w:t>What is a reasonable distribution of macronutrients when starting a TPN?</w:t>
      </w:r>
    </w:p>
    <w:p w:rsidR="00CB2BC4" w:rsidRDefault="00CB2BC4" w:rsidP="00CB2BC4">
      <w:pPr>
        <w:pStyle w:val="ListParagraph"/>
        <w:numPr>
          <w:ilvl w:val="1"/>
          <w:numId w:val="4"/>
        </w:numPr>
      </w:pPr>
      <w:r>
        <w:t>Carbohydrate:</w:t>
      </w:r>
      <w:r w:rsidR="00EF5A91">
        <w:t xml:space="preserve"> </w:t>
      </w:r>
    </w:p>
    <w:p w:rsidR="00CB2BC4" w:rsidRDefault="00CB2BC4" w:rsidP="00CB2BC4">
      <w:pPr>
        <w:pStyle w:val="ListParagraph"/>
        <w:numPr>
          <w:ilvl w:val="1"/>
          <w:numId w:val="4"/>
        </w:numPr>
      </w:pPr>
      <w:r>
        <w:t>Protein:</w:t>
      </w:r>
      <w:r w:rsidR="00EF5A91">
        <w:t xml:space="preserve"> </w:t>
      </w:r>
    </w:p>
    <w:p w:rsidR="00CB2BC4" w:rsidRDefault="00CB2BC4" w:rsidP="00CB2BC4">
      <w:pPr>
        <w:pStyle w:val="ListParagraph"/>
        <w:numPr>
          <w:ilvl w:val="1"/>
          <w:numId w:val="4"/>
        </w:numPr>
      </w:pPr>
      <w:r>
        <w:t>Fat:</w:t>
      </w:r>
      <w:r w:rsidR="00EF5A91">
        <w:t xml:space="preserve"> </w:t>
      </w:r>
    </w:p>
    <w:p w:rsidR="00CB2BC4" w:rsidRDefault="00CB2BC4" w:rsidP="00CB2BC4"/>
    <w:p w:rsidR="009221D6" w:rsidRDefault="00CB2BC4" w:rsidP="00CB2BC4">
      <w:pPr>
        <w:pStyle w:val="ListParagraph"/>
        <w:numPr>
          <w:ilvl w:val="0"/>
          <w:numId w:val="1"/>
        </w:numPr>
      </w:pPr>
      <w:r>
        <w:t>How do you calculate GIR (Glucose Infusion Rate)?</w:t>
      </w:r>
    </w:p>
    <w:p w:rsidR="00EF5A91" w:rsidRPr="00EF5A91" w:rsidRDefault="00EF5A91" w:rsidP="00EF5A91">
      <w:pPr>
        <w:ind w:left="720"/>
        <w:rPr>
          <w:color w:val="FF0000"/>
        </w:rPr>
      </w:pPr>
    </w:p>
    <w:p w:rsidR="00CB2BC4" w:rsidRDefault="00CB2BC4" w:rsidP="00CB2BC4">
      <w:pPr>
        <w:pStyle w:val="ListParagraph"/>
        <w:numPr>
          <w:ilvl w:val="0"/>
          <w:numId w:val="1"/>
        </w:numPr>
      </w:pPr>
      <w:r w:rsidRPr="00334E85">
        <w:lastRenderedPageBreak/>
        <w:t>True</w:t>
      </w:r>
      <w:r>
        <w:t xml:space="preserve">/False </w:t>
      </w:r>
      <w:r>
        <w:tab/>
        <w:t>Fluid requirements for a patient should be calculated before calories.</w:t>
      </w:r>
    </w:p>
    <w:p w:rsidR="00CB2BC4" w:rsidRDefault="00CB2BC4" w:rsidP="00CB2BC4"/>
    <w:p w:rsidR="00CB2BC4" w:rsidRDefault="008B5C95" w:rsidP="00CB2BC4">
      <w:pPr>
        <w:pStyle w:val="ListParagraph"/>
        <w:numPr>
          <w:ilvl w:val="0"/>
          <w:numId w:val="1"/>
        </w:numPr>
      </w:pPr>
      <w:r w:rsidRPr="00334E85">
        <w:t>True</w:t>
      </w:r>
      <w:r>
        <w:t xml:space="preserve">/False </w:t>
      </w:r>
      <w:r>
        <w:tab/>
        <w:t>Children’s Wisconsin uses different amino acid mixtures depending on the age of the patient.</w:t>
      </w:r>
    </w:p>
    <w:p w:rsidR="00484E6C" w:rsidRDefault="00484E6C" w:rsidP="00484E6C">
      <w:pPr>
        <w:pStyle w:val="ListParagraph"/>
      </w:pPr>
    </w:p>
    <w:p w:rsidR="00484E6C" w:rsidRDefault="00484E6C" w:rsidP="00484E6C"/>
    <w:p w:rsidR="00484E6C" w:rsidRDefault="00484E6C" w:rsidP="00484E6C">
      <w:pPr>
        <w:pStyle w:val="ListParagraph"/>
        <w:numPr>
          <w:ilvl w:val="0"/>
          <w:numId w:val="1"/>
        </w:numPr>
      </w:pPr>
      <w:r>
        <w:t xml:space="preserve">What is </w:t>
      </w:r>
      <w:proofErr w:type="spellStart"/>
      <w:r>
        <w:t>Smoflipid</w:t>
      </w:r>
      <w:proofErr w:type="spellEnd"/>
      <w:r>
        <w:t>?  When/why would we consider using it?</w:t>
      </w:r>
    </w:p>
    <w:p w:rsidR="00484E6C" w:rsidRDefault="00484E6C" w:rsidP="00484E6C"/>
    <w:p w:rsidR="00484E6C" w:rsidRDefault="00484E6C" w:rsidP="00484E6C">
      <w:pPr>
        <w:pStyle w:val="ListParagraph"/>
        <w:numPr>
          <w:ilvl w:val="0"/>
          <w:numId w:val="1"/>
        </w:numPr>
      </w:pPr>
      <w:r>
        <w:t xml:space="preserve">What is </w:t>
      </w:r>
      <w:proofErr w:type="spellStart"/>
      <w:r>
        <w:t>Omegaven</w:t>
      </w:r>
      <w:proofErr w:type="spellEnd"/>
      <w:r>
        <w:t>?  When/why would we consider using it?</w:t>
      </w:r>
    </w:p>
    <w:p w:rsidR="008B5C95" w:rsidRDefault="008B5C95" w:rsidP="008B5C95"/>
    <w:p w:rsidR="008B5C95" w:rsidRDefault="008B5C95" w:rsidP="008B5C95">
      <w:pPr>
        <w:pStyle w:val="ListParagraph"/>
        <w:numPr>
          <w:ilvl w:val="0"/>
          <w:numId w:val="1"/>
        </w:numPr>
      </w:pPr>
      <w:r>
        <w:t>How do you determine what type of amino acid preparation to use at CW?</w:t>
      </w:r>
    </w:p>
    <w:p w:rsidR="008B5C95" w:rsidRDefault="00EF5A91" w:rsidP="00EF5A91">
      <w:pPr>
        <w:ind w:left="1440"/>
      </w:pPr>
      <w:proofErr w:type="spellStart"/>
      <w:r>
        <w:t>Premasol</w:t>
      </w:r>
      <w:proofErr w:type="spellEnd"/>
      <w:r>
        <w:t xml:space="preserve"> = </w:t>
      </w:r>
    </w:p>
    <w:p w:rsidR="00EF5A91" w:rsidRDefault="00EF5A91" w:rsidP="00EF5A91">
      <w:pPr>
        <w:ind w:left="1440"/>
      </w:pPr>
      <w:proofErr w:type="spellStart"/>
      <w:r>
        <w:t>Travasol</w:t>
      </w:r>
      <w:proofErr w:type="spellEnd"/>
      <w:r>
        <w:t xml:space="preserve"> = </w:t>
      </w:r>
    </w:p>
    <w:p w:rsidR="008B5C95" w:rsidRDefault="008B5C95" w:rsidP="008B5C95"/>
    <w:p w:rsidR="008B5C95" w:rsidRDefault="009221D6" w:rsidP="008B5C95">
      <w:pPr>
        <w:pStyle w:val="ListParagraph"/>
        <w:numPr>
          <w:ilvl w:val="0"/>
          <w:numId w:val="1"/>
        </w:numPr>
      </w:pPr>
      <w:r>
        <w:t>In what locations are resources to help you with parenteral nutrition located?</w:t>
      </w:r>
    </w:p>
    <w:p w:rsidR="009221D6" w:rsidRDefault="009221D6" w:rsidP="009221D6"/>
    <w:p w:rsidR="009221D6" w:rsidRDefault="00484E6C" w:rsidP="00484E6C">
      <w:pPr>
        <w:pStyle w:val="ListParagraph"/>
        <w:numPr>
          <w:ilvl w:val="0"/>
          <w:numId w:val="1"/>
        </w:numPr>
      </w:pPr>
      <w:r>
        <w:t>What is the name of the outpatient/home TPN order?</w:t>
      </w:r>
    </w:p>
    <w:p w:rsidR="00484E6C" w:rsidRDefault="00484E6C" w:rsidP="00484E6C"/>
    <w:p w:rsidR="00484E6C" w:rsidRDefault="00484E6C" w:rsidP="00484E6C">
      <w:pPr>
        <w:pStyle w:val="ListParagraph"/>
        <w:numPr>
          <w:ilvl w:val="0"/>
          <w:numId w:val="1"/>
        </w:numPr>
      </w:pPr>
      <w:r>
        <w:t>Where can you find a resource that walks you through how to do a home TPN order?</w:t>
      </w:r>
    </w:p>
    <w:p w:rsidR="00CB2BC4" w:rsidRDefault="00CB2BC4" w:rsidP="00EF5A91">
      <w:pPr>
        <w:ind w:left="1440"/>
      </w:pPr>
      <w:bookmarkStart w:id="0" w:name="_GoBack"/>
      <w:bookmarkEnd w:id="0"/>
    </w:p>
    <w:p w:rsidR="00CB2BC4" w:rsidRDefault="00CB2BC4" w:rsidP="00CB2BC4"/>
    <w:sectPr w:rsidR="00CB2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C4"/>
    <w:rsid w:val="000F2B91"/>
    <w:rsid w:val="0028133C"/>
    <w:rsid w:val="00334E85"/>
    <w:rsid w:val="00484E6C"/>
    <w:rsid w:val="008B5C95"/>
    <w:rsid w:val="008D21C7"/>
    <w:rsid w:val="009221D6"/>
    <w:rsid w:val="00BC2037"/>
    <w:rsid w:val="00CB2BC4"/>
    <w:rsid w:val="00D97797"/>
    <w:rsid w:val="00DC2DA7"/>
    <w:rsid w:val="00E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F6CDB-C038-48A9-A5F8-D1CED484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B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Karls, Catherine</dc:creator>
  <cp:keywords/>
  <dc:description/>
  <cp:lastModifiedBy>Hettich, Kyndal</cp:lastModifiedBy>
  <cp:revision>4</cp:revision>
  <dcterms:created xsi:type="dcterms:W3CDTF">2020-11-09T15:40:00Z</dcterms:created>
  <dcterms:modified xsi:type="dcterms:W3CDTF">2021-06-25T16:17:00Z</dcterms:modified>
</cp:coreProperties>
</file>